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tbl>
      <w:tblPr>
        <w:tblStyle w:val="5"/>
        <w:tblpPr w:leftFromText="180" w:rightFromText="180" w:vertAnchor="text" w:horzAnchor="page" w:tblpX="1351" w:tblpY="367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35"/>
        <w:gridCol w:w="1530"/>
        <w:gridCol w:w="1710"/>
        <w:gridCol w:w="1500"/>
        <w:gridCol w:w="15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月薪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工作时长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长期</w:t>
            </w:r>
          </w:p>
        </w:tc>
      </w:tr>
    </w:tbl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兹证明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月开始在我单位工作，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计划于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日到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日赴</w:t>
      </w:r>
      <w:r>
        <w:rPr>
          <w:rFonts w:hint="eastAsia" w:ascii="宋体" w:hAnsi="宋体" w:cs="宋体"/>
          <w:color w:val="auto"/>
          <w:sz w:val="28"/>
          <w:szCs w:val="36"/>
          <w:lang w:val="en-US" w:eastAsia="zh-CN"/>
        </w:rPr>
        <w:t>冰岛及其他国家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旅游，我们保证，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会遵守当地法律法规。此次旅游费用包括：机票费、住宿费及医疗保险等均由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本人承担，我公司担保其按时回国，回国后继续在我单位工作。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ascii="Times New Roman" w:eastAsia="宋体"/>
          <w:b w:val="0"/>
          <w:color w:val="auto"/>
          <w:sz w:val="28"/>
          <w:szCs w:val="28"/>
        </w:rPr>
        <w:t>Th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is to certify that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color w:val="FF0000"/>
          <w:sz w:val="28"/>
          <w:szCs w:val="28"/>
          <w:u w:val="none"/>
          <w:lang w:val="en-US" w:eastAsia="zh-CN"/>
        </w:rPr>
        <w:t>He Limin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t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Vice Director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of our company since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Jan, 1986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 xml:space="preserve"> 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is going to travel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to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Iceland and other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European countries from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2017-12-2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2017-12-15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We guarantee that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obey the local laws during the tour and come back </w:t>
      </w:r>
      <w:bookmarkStart w:id="0" w:name="_GoBack"/>
      <w:bookmarkEnd w:id="0"/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to China as soon as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finish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the trip.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Her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position in the co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rporation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will be kept until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return.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cover all the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traveling expenses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,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lease kindly issue the visa after your checking up!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</w:p>
    <w:tbl>
      <w:tblPr>
        <w:tblStyle w:val="5"/>
        <w:tblpPr w:leftFromText="180" w:rightFromText="180" w:vertAnchor="text" w:horzAnchor="page" w:tblpX="655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75"/>
        <w:gridCol w:w="1680"/>
        <w:gridCol w:w="1725"/>
        <w:gridCol w:w="1980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Name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Sex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Date of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Birth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</w:t>
            </w:r>
            <w:r>
              <w:rPr>
                <w:bCs/>
                <w:color w:val="auto"/>
                <w:sz w:val="28"/>
                <w:szCs w:val="28"/>
              </w:rPr>
              <w:t>osition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Monthly</w:t>
            </w:r>
            <w:r>
              <w:rPr>
                <w:rFonts w:hint="eastAsia"/>
                <w:bCs/>
                <w:sz w:val="28"/>
                <w:szCs w:val="28"/>
              </w:rPr>
              <w:t xml:space="preserve"> Salary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Working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He Limin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F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X.XX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00000000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/>
                <w:color w:val="FF0000"/>
                <w:sz w:val="28"/>
                <w:szCs w:val="28"/>
                <w:u w:val="none"/>
                <w:lang w:val="en-US" w:eastAsia="zh-CN"/>
              </w:rPr>
              <w:t>Vice Director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00RMB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Longer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term</w:t>
            </w: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047E0609"/>
    <w:rsid w:val="435E78C7"/>
    <w:rsid w:val="47555CFC"/>
    <w:rsid w:val="4CB553D4"/>
    <w:rsid w:val="50E047A4"/>
    <w:rsid w:val="532816DD"/>
    <w:rsid w:val="6B61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2020-02-24T09:15:57Z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